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9A" w:rsidRPr="00076F16" w:rsidRDefault="00076F16">
      <w:pPr>
        <w:rPr>
          <w:rFonts w:ascii="Times New Roman" w:hAnsi="Times New Roman" w:cs="Times New Roman"/>
          <w:b/>
          <w:sz w:val="52"/>
          <w:szCs w:val="52"/>
        </w:rPr>
      </w:pPr>
      <w:r>
        <w:t xml:space="preserve">                             </w:t>
      </w:r>
      <w:r w:rsidRPr="00076F16">
        <w:rPr>
          <w:rFonts w:ascii="Times New Roman" w:hAnsi="Times New Roman" w:cs="Times New Roman"/>
          <w:b/>
          <w:sz w:val="52"/>
          <w:szCs w:val="52"/>
        </w:rPr>
        <w:t>Проектная деятельность</w:t>
      </w:r>
    </w:p>
    <w:p w:rsidR="00E37F23" w:rsidRDefault="00E37F23">
      <w:r>
        <w:t xml:space="preserve">                                                                                       </w:t>
      </w:r>
    </w:p>
    <w:p w:rsidR="00E37F23" w:rsidRDefault="00E37F23">
      <w:r>
        <w:rPr>
          <w:noProof/>
        </w:rPr>
        <w:drawing>
          <wp:inline distT="0" distB="0" distL="0" distR="0">
            <wp:extent cx="2590800" cy="3048000"/>
            <wp:effectExtent l="19050" t="0" r="0" b="0"/>
            <wp:docPr id="1" name="Рисунок 1" descr="Картинки к дню победы 9 м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к дню победы 9 м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6F16" w:rsidRPr="00076F16">
        <w:t xml:space="preserve"> </w:t>
      </w:r>
    </w:p>
    <w:p w:rsidR="00E37F23" w:rsidRDefault="00076F16" w:rsidP="00076F1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Pr="00E37F2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37F23" w:rsidRPr="00E37F23">
        <w:rPr>
          <w:rFonts w:ascii="Times New Roman" w:hAnsi="Times New Roman" w:cs="Times New Roman"/>
          <w:b/>
          <w:sz w:val="40"/>
          <w:szCs w:val="40"/>
        </w:rPr>
        <w:t>«Этих дней не смолкнет слава!!!»</w:t>
      </w:r>
    </w:p>
    <w:p w:rsidR="00E37F23" w:rsidRPr="00E37F23" w:rsidRDefault="00E37F23" w:rsidP="00E37F23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Посвященная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70-летию Победы</w:t>
      </w:r>
    </w:p>
    <w:p w:rsidR="00E37F23" w:rsidRPr="00E37F23" w:rsidRDefault="00E37F23" w:rsidP="00E37F23">
      <w:pPr>
        <w:jc w:val="center"/>
        <w:rPr>
          <w:rFonts w:ascii="Times New Roman" w:hAnsi="Times New Roman" w:cs="Times New Roman"/>
          <w:sz w:val="32"/>
          <w:szCs w:val="32"/>
        </w:rPr>
      </w:pPr>
      <w:r w:rsidRPr="00E37F23">
        <w:rPr>
          <w:rFonts w:ascii="Times New Roman" w:hAnsi="Times New Roman" w:cs="Times New Roman"/>
          <w:sz w:val="32"/>
          <w:szCs w:val="32"/>
        </w:rPr>
        <w:t>Воспитание патриотических чу</w:t>
      </w:r>
      <w:proofErr w:type="gramStart"/>
      <w:r w:rsidRPr="00E37F23">
        <w:rPr>
          <w:rFonts w:ascii="Times New Roman" w:hAnsi="Times New Roman" w:cs="Times New Roman"/>
          <w:sz w:val="32"/>
          <w:szCs w:val="32"/>
        </w:rPr>
        <w:t>вств ст</w:t>
      </w:r>
      <w:proofErr w:type="gramEnd"/>
      <w:r w:rsidRPr="00E37F23">
        <w:rPr>
          <w:rFonts w:ascii="Times New Roman" w:hAnsi="Times New Roman" w:cs="Times New Roman"/>
          <w:sz w:val="32"/>
          <w:szCs w:val="32"/>
        </w:rPr>
        <w:t>арших дошкольников на примерах Великой Отечественной Войны</w:t>
      </w:r>
    </w:p>
    <w:p w:rsidR="00E37F23" w:rsidRPr="00E37F23" w:rsidRDefault="00E37F23" w:rsidP="00E37F23">
      <w:pPr>
        <w:rPr>
          <w:rFonts w:ascii="Times New Roman" w:hAnsi="Times New Roman" w:cs="Times New Roman"/>
          <w:sz w:val="32"/>
          <w:szCs w:val="32"/>
        </w:rPr>
      </w:pPr>
      <w:r w:rsidRPr="00E37F23">
        <w:rPr>
          <w:rFonts w:ascii="Times New Roman" w:hAnsi="Times New Roman" w:cs="Times New Roman"/>
          <w:sz w:val="32"/>
          <w:szCs w:val="32"/>
        </w:rPr>
        <w:t>цель- формирование у детей осознанного отношения к празднику Победы</w:t>
      </w:r>
      <w:proofErr w:type="gramStart"/>
      <w:r w:rsidRPr="00E37F2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37F23">
        <w:rPr>
          <w:rFonts w:ascii="Times New Roman" w:hAnsi="Times New Roman" w:cs="Times New Roman"/>
          <w:sz w:val="32"/>
          <w:szCs w:val="32"/>
        </w:rPr>
        <w:t xml:space="preserve"> как результату героического подвига народа в Великой Отечественной Войне</w:t>
      </w:r>
    </w:p>
    <w:p w:rsidR="00E37F23" w:rsidRPr="00E37F23" w:rsidRDefault="00E37F23" w:rsidP="00E37F23">
      <w:pPr>
        <w:rPr>
          <w:rFonts w:ascii="Times New Roman" w:hAnsi="Times New Roman" w:cs="Times New Roman"/>
          <w:sz w:val="32"/>
          <w:szCs w:val="32"/>
        </w:rPr>
      </w:pPr>
      <w:r w:rsidRPr="00E37F23">
        <w:rPr>
          <w:rFonts w:ascii="Times New Roman" w:hAnsi="Times New Roman" w:cs="Times New Roman"/>
          <w:sz w:val="32"/>
          <w:szCs w:val="32"/>
        </w:rPr>
        <w:t>задачи-</w:t>
      </w:r>
    </w:p>
    <w:p w:rsidR="00E37F23" w:rsidRPr="00E37F23" w:rsidRDefault="00E37F23" w:rsidP="00E37F23">
      <w:pPr>
        <w:rPr>
          <w:rFonts w:ascii="Times New Roman" w:hAnsi="Times New Roman" w:cs="Times New Roman"/>
          <w:sz w:val="32"/>
          <w:szCs w:val="32"/>
        </w:rPr>
      </w:pPr>
      <w:r w:rsidRPr="00E37F23">
        <w:rPr>
          <w:rFonts w:ascii="Times New Roman" w:hAnsi="Times New Roman" w:cs="Times New Roman"/>
          <w:sz w:val="32"/>
          <w:szCs w:val="32"/>
        </w:rPr>
        <w:t xml:space="preserve">-знакомить детей с тем, как воевали жители Рязанской области, трудились в тылу, приближая Победу, </w:t>
      </w:r>
    </w:p>
    <w:p w:rsidR="00E37F23" w:rsidRPr="00E37F23" w:rsidRDefault="00E37F23" w:rsidP="00E37F23">
      <w:pPr>
        <w:rPr>
          <w:rFonts w:ascii="Times New Roman" w:hAnsi="Times New Roman" w:cs="Times New Roman"/>
          <w:sz w:val="32"/>
          <w:szCs w:val="32"/>
        </w:rPr>
      </w:pPr>
      <w:r w:rsidRPr="00E37F23">
        <w:rPr>
          <w:rFonts w:ascii="Times New Roman" w:hAnsi="Times New Roman" w:cs="Times New Roman"/>
          <w:sz w:val="32"/>
          <w:szCs w:val="32"/>
        </w:rPr>
        <w:t>- знакомство с памятниками Рязанской области</w:t>
      </w:r>
      <w:proofErr w:type="gramStart"/>
      <w:r w:rsidRPr="00E37F23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E37F23">
        <w:rPr>
          <w:rFonts w:ascii="Times New Roman" w:hAnsi="Times New Roman" w:cs="Times New Roman"/>
          <w:sz w:val="32"/>
          <w:szCs w:val="32"/>
        </w:rPr>
        <w:t>России  мирового сообщества, посвященным героям-победителям,</w:t>
      </w:r>
    </w:p>
    <w:p w:rsidR="00E37F23" w:rsidRPr="00E37F23" w:rsidRDefault="00E37F23" w:rsidP="00E37F23">
      <w:pPr>
        <w:rPr>
          <w:rFonts w:ascii="Times New Roman" w:hAnsi="Times New Roman" w:cs="Times New Roman"/>
          <w:sz w:val="32"/>
          <w:szCs w:val="32"/>
        </w:rPr>
      </w:pPr>
      <w:r w:rsidRPr="00E37F23">
        <w:rPr>
          <w:rFonts w:ascii="Times New Roman" w:hAnsi="Times New Roman" w:cs="Times New Roman"/>
          <w:sz w:val="32"/>
          <w:szCs w:val="32"/>
        </w:rPr>
        <w:t>-знакомство с произведениями искусства</w:t>
      </w:r>
      <w:proofErr w:type="gramStart"/>
      <w:r w:rsidRPr="00E37F23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E37F23">
        <w:rPr>
          <w:rFonts w:ascii="Times New Roman" w:hAnsi="Times New Roman" w:cs="Times New Roman"/>
          <w:sz w:val="32"/>
          <w:szCs w:val="32"/>
        </w:rPr>
        <w:t>посвященными Великой Отечественной Войне,</w:t>
      </w:r>
    </w:p>
    <w:p w:rsidR="00E37F23" w:rsidRPr="00E37F23" w:rsidRDefault="00E37F23" w:rsidP="00E37F23">
      <w:pPr>
        <w:rPr>
          <w:rFonts w:ascii="Times New Roman" w:hAnsi="Times New Roman" w:cs="Times New Roman"/>
          <w:sz w:val="32"/>
          <w:szCs w:val="32"/>
        </w:rPr>
      </w:pPr>
      <w:r w:rsidRPr="00E37F23">
        <w:rPr>
          <w:rFonts w:ascii="Times New Roman" w:hAnsi="Times New Roman" w:cs="Times New Roman"/>
          <w:sz w:val="32"/>
          <w:szCs w:val="32"/>
        </w:rPr>
        <w:lastRenderedPageBreak/>
        <w:t>-знакомство детей с основными датами и событиями Великой Отечественной Войны</w:t>
      </w:r>
    </w:p>
    <w:p w:rsidR="00E37F23" w:rsidRPr="00E37F23" w:rsidRDefault="00E37F23" w:rsidP="00E37F23">
      <w:pPr>
        <w:rPr>
          <w:rFonts w:ascii="Times New Roman" w:hAnsi="Times New Roman" w:cs="Times New Roman"/>
          <w:sz w:val="32"/>
          <w:szCs w:val="32"/>
        </w:rPr>
      </w:pPr>
      <w:r w:rsidRPr="00E37F23">
        <w:rPr>
          <w:rFonts w:ascii="Times New Roman" w:hAnsi="Times New Roman" w:cs="Times New Roman"/>
          <w:sz w:val="32"/>
          <w:szCs w:val="32"/>
        </w:rPr>
        <w:t>- рассказать о жизни детей в суровые годы ВОВ</w:t>
      </w:r>
    </w:p>
    <w:p w:rsidR="00E37F23" w:rsidRPr="00E37F23" w:rsidRDefault="00E37F23" w:rsidP="00E37F2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7F23" w:rsidRDefault="00E37F23" w:rsidP="00E37F2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706"/>
        <w:gridCol w:w="2692"/>
        <w:gridCol w:w="2368"/>
        <w:gridCol w:w="2480"/>
        <w:gridCol w:w="1325"/>
      </w:tblGrid>
      <w:tr w:rsidR="00E37F23" w:rsidTr="009B7B19">
        <w:tc>
          <w:tcPr>
            <w:tcW w:w="616" w:type="dxa"/>
          </w:tcPr>
          <w:p w:rsidR="00E37F23" w:rsidRDefault="00E37F23" w:rsidP="009B7B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№</w:t>
            </w:r>
          </w:p>
        </w:tc>
        <w:tc>
          <w:tcPr>
            <w:tcW w:w="2967" w:type="dxa"/>
          </w:tcPr>
          <w:p w:rsidR="00E37F23" w:rsidRDefault="00E37F23" w:rsidP="009B7B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Наименование мероприятия </w:t>
            </w:r>
          </w:p>
        </w:tc>
        <w:tc>
          <w:tcPr>
            <w:tcW w:w="2060" w:type="dxa"/>
          </w:tcPr>
          <w:p w:rsidR="00E37F23" w:rsidRDefault="00E37F23" w:rsidP="009B7B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задачи </w:t>
            </w:r>
          </w:p>
        </w:tc>
        <w:tc>
          <w:tcPr>
            <w:tcW w:w="2489" w:type="dxa"/>
          </w:tcPr>
          <w:p w:rsidR="00E37F23" w:rsidRDefault="00E37F23" w:rsidP="009B7B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  <w:tc>
          <w:tcPr>
            <w:tcW w:w="1439" w:type="dxa"/>
          </w:tcPr>
          <w:p w:rsidR="00E37F23" w:rsidRDefault="00E37F23" w:rsidP="009B7B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срок</w:t>
            </w:r>
          </w:p>
        </w:tc>
      </w:tr>
      <w:tr w:rsidR="00E37F23" w:rsidRPr="00B63735" w:rsidTr="009B7B19">
        <w:tc>
          <w:tcPr>
            <w:tcW w:w="616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67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Как началась война</w:t>
            </w:r>
          </w:p>
        </w:tc>
        <w:tc>
          <w:tcPr>
            <w:tcW w:w="2060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главными событиями начала ВОВ: подвиг защитников Брестской крепости, </w:t>
            </w:r>
          </w:p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парад 7 ноября 1941г.</w:t>
            </w:r>
          </w:p>
        </w:tc>
        <w:tc>
          <w:tcPr>
            <w:tcW w:w="2489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групп</w:t>
            </w:r>
          </w:p>
        </w:tc>
        <w:tc>
          <w:tcPr>
            <w:tcW w:w="1439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37F23" w:rsidRPr="00B63735" w:rsidTr="009B7B19">
        <w:tc>
          <w:tcPr>
            <w:tcW w:w="616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67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 xml:space="preserve">Песни ВОВ </w:t>
            </w:r>
          </w:p>
        </w:tc>
        <w:tc>
          <w:tcPr>
            <w:tcW w:w="2060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Формировать осознание того</w:t>
            </w:r>
            <w:proofErr w:type="gramStart"/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63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то песни поднимают боевой дух защитника Родины</w:t>
            </w:r>
          </w:p>
        </w:tc>
        <w:tc>
          <w:tcPr>
            <w:tcW w:w="2489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старших групп, </w:t>
            </w:r>
            <w:proofErr w:type="spellStart"/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музрук</w:t>
            </w:r>
            <w:proofErr w:type="spellEnd"/>
          </w:p>
        </w:tc>
        <w:tc>
          <w:tcPr>
            <w:tcW w:w="1439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37F23" w:rsidRPr="00B63735" w:rsidTr="009B7B19">
        <w:tc>
          <w:tcPr>
            <w:tcW w:w="616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67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Плакат ВОВ</w:t>
            </w:r>
          </w:p>
        </w:tc>
        <w:tc>
          <w:tcPr>
            <w:tcW w:w="2060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Знакомство с наиболее известными плакатами ВОВ, выделить основные правила оформления плакатов</w:t>
            </w:r>
          </w:p>
        </w:tc>
        <w:tc>
          <w:tcPr>
            <w:tcW w:w="2489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 групп</w:t>
            </w:r>
          </w:p>
        </w:tc>
        <w:tc>
          <w:tcPr>
            <w:tcW w:w="1439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37F23" w:rsidRPr="00B63735" w:rsidTr="009B7B19">
        <w:tc>
          <w:tcPr>
            <w:tcW w:w="616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67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Конкурс плакатов</w:t>
            </w:r>
          </w:p>
        </w:tc>
        <w:tc>
          <w:tcPr>
            <w:tcW w:w="2060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информационную нагрузку</w:t>
            </w:r>
            <w:proofErr w:type="gramStart"/>
            <w:r w:rsidRPr="00B6373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63735">
              <w:rPr>
                <w:rFonts w:ascii="Times New Roman" w:hAnsi="Times New Roman" w:cs="Times New Roman"/>
                <w:sz w:val="28"/>
                <w:szCs w:val="28"/>
              </w:rPr>
              <w:t xml:space="preserve">которую несет плакат </w:t>
            </w:r>
          </w:p>
        </w:tc>
        <w:tc>
          <w:tcPr>
            <w:tcW w:w="2489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Участвуют дети и родители </w:t>
            </w:r>
            <w:proofErr w:type="gramStart"/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средней</w:t>
            </w:r>
            <w:proofErr w:type="gramEnd"/>
            <w:r w:rsidRPr="00B63735">
              <w:rPr>
                <w:rFonts w:ascii="Times New Roman" w:hAnsi="Times New Roman" w:cs="Times New Roman"/>
                <w:sz w:val="28"/>
                <w:szCs w:val="28"/>
              </w:rPr>
              <w:t xml:space="preserve"> и старших групп, воспитатели</w:t>
            </w:r>
          </w:p>
        </w:tc>
        <w:tc>
          <w:tcPr>
            <w:tcW w:w="1439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</w:tr>
      <w:tr w:rsidR="00E37F23" w:rsidRPr="00B63735" w:rsidTr="009B7B19">
        <w:tc>
          <w:tcPr>
            <w:tcW w:w="616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67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Нам детей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 xml:space="preserve">героев </w:t>
            </w:r>
            <w:r w:rsidRPr="00B63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забыть! Партизанское движение</w:t>
            </w:r>
          </w:p>
        </w:tc>
        <w:tc>
          <w:tcPr>
            <w:tcW w:w="2060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Понятия-</w:t>
            </w:r>
          </w:p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дети-герои.</w:t>
            </w:r>
          </w:p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дети-партизаны.</w:t>
            </w:r>
          </w:p>
        </w:tc>
        <w:tc>
          <w:tcPr>
            <w:tcW w:w="2489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 </w:t>
            </w:r>
            <w:r w:rsidRPr="00B63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старших  групп</w:t>
            </w:r>
          </w:p>
        </w:tc>
        <w:tc>
          <w:tcPr>
            <w:tcW w:w="1439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</w:tr>
      <w:tr w:rsidR="00E37F23" w:rsidRPr="00B63735" w:rsidTr="009B7B19">
        <w:tc>
          <w:tcPr>
            <w:tcW w:w="616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967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Важнейшие битвы ВОВ</w:t>
            </w:r>
          </w:p>
        </w:tc>
        <w:tc>
          <w:tcPr>
            <w:tcW w:w="2060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Знакомство с важнейшими сражениями ВОВ</w:t>
            </w:r>
          </w:p>
        </w:tc>
        <w:tc>
          <w:tcPr>
            <w:tcW w:w="2489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 групп</w:t>
            </w:r>
          </w:p>
        </w:tc>
        <w:tc>
          <w:tcPr>
            <w:tcW w:w="1439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37F23" w:rsidRPr="00B63735" w:rsidTr="009B7B19">
        <w:tc>
          <w:tcPr>
            <w:tcW w:w="616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67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Великие подвиги, Наши земляки</w:t>
            </w:r>
          </w:p>
        </w:tc>
        <w:tc>
          <w:tcPr>
            <w:tcW w:w="2060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Дать понятие подвига</w:t>
            </w:r>
            <w:proofErr w:type="gramStart"/>
            <w:r w:rsidRPr="00B6373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земляками –героями- А.Каширин ,А.Зубкова и др.</w:t>
            </w:r>
          </w:p>
        </w:tc>
        <w:tc>
          <w:tcPr>
            <w:tcW w:w="2489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 групп</w:t>
            </w:r>
          </w:p>
        </w:tc>
        <w:tc>
          <w:tcPr>
            <w:tcW w:w="1439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37F23" w:rsidRPr="00B63735" w:rsidTr="009B7B19">
        <w:tc>
          <w:tcPr>
            <w:tcW w:w="616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2967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«Моя семья во время ВОВ»</w:t>
            </w:r>
          </w:p>
        </w:tc>
        <w:tc>
          <w:tcPr>
            <w:tcW w:w="2060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В каждой группе провести исследование о том.,</w:t>
            </w:r>
            <w:proofErr w:type="gramStart"/>
            <w:r w:rsidRPr="00B6373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63735">
              <w:rPr>
                <w:rFonts w:ascii="Times New Roman" w:hAnsi="Times New Roman" w:cs="Times New Roman"/>
                <w:sz w:val="28"/>
                <w:szCs w:val="28"/>
              </w:rPr>
              <w:t xml:space="preserve">как хранят память о родных и близких, воевавших в ВОВ    объяснить понятие,  «треугольник»  </w:t>
            </w:r>
          </w:p>
        </w:tc>
        <w:tc>
          <w:tcPr>
            <w:tcW w:w="2489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</w:p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Родственники</w:t>
            </w:r>
          </w:p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Оформление стенной газеты в каждой</w:t>
            </w:r>
          </w:p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Группе.</w:t>
            </w:r>
          </w:p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Оформление «Музея Воинской Славы»</w:t>
            </w:r>
          </w:p>
        </w:tc>
        <w:tc>
          <w:tcPr>
            <w:tcW w:w="1439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37F23" w:rsidRPr="00B63735" w:rsidTr="009B7B19">
        <w:tc>
          <w:tcPr>
            <w:tcW w:w="616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67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Великие подвиги героев нашей страны</w:t>
            </w:r>
          </w:p>
        </w:tc>
        <w:tc>
          <w:tcPr>
            <w:tcW w:w="2060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о подвиге Матросова </w:t>
            </w:r>
            <w:proofErr w:type="spellStart"/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А.,Полетаева</w:t>
            </w:r>
            <w:proofErr w:type="spellEnd"/>
            <w:r w:rsidRPr="00B637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идр</w:t>
            </w:r>
            <w:proofErr w:type="spellEnd"/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89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 групп</w:t>
            </w:r>
          </w:p>
        </w:tc>
        <w:tc>
          <w:tcPr>
            <w:tcW w:w="1439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37F23" w:rsidRPr="00B63735" w:rsidTr="009B7B19">
        <w:tc>
          <w:tcPr>
            <w:tcW w:w="616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67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городами </w:t>
            </w:r>
            <w:proofErr w:type="gramStart"/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ероями,</w:t>
            </w:r>
          </w:p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Обелисками в честь героев ВОВ</w:t>
            </w:r>
          </w:p>
        </w:tc>
        <w:tc>
          <w:tcPr>
            <w:tcW w:w="2060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Дать понятие город- герой</w:t>
            </w:r>
            <w:proofErr w:type="gramStart"/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63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очему присваивается такое название</w:t>
            </w:r>
          </w:p>
        </w:tc>
        <w:tc>
          <w:tcPr>
            <w:tcW w:w="2489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 групп</w:t>
            </w:r>
          </w:p>
        </w:tc>
        <w:tc>
          <w:tcPr>
            <w:tcW w:w="1439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37F23" w:rsidRPr="00B63735" w:rsidTr="009B7B19">
        <w:tc>
          <w:tcPr>
            <w:tcW w:w="616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67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Спортивно-патриотическая игра «</w:t>
            </w:r>
            <w:proofErr w:type="spellStart"/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0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мероприятие с родителями, приглашенными гостями </w:t>
            </w:r>
          </w:p>
        </w:tc>
        <w:tc>
          <w:tcPr>
            <w:tcW w:w="2489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37F23" w:rsidRPr="00B63735" w:rsidTr="009B7B19">
        <w:tc>
          <w:tcPr>
            <w:tcW w:w="616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967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Рязанская область в годы ВОВ</w:t>
            </w:r>
          </w:p>
        </w:tc>
        <w:tc>
          <w:tcPr>
            <w:tcW w:w="2060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Пригласить на открытое мероприятие участника ВОВ</w:t>
            </w:r>
            <w:proofErr w:type="gramStart"/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63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аботника тыла,</w:t>
            </w:r>
          </w:p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Демонстрация памятников  героям ВОВ </w:t>
            </w:r>
          </w:p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( презентация)</w:t>
            </w:r>
          </w:p>
        </w:tc>
        <w:tc>
          <w:tcPr>
            <w:tcW w:w="2489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 старших  групп, администрация </w:t>
            </w:r>
            <w:proofErr w:type="spellStart"/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с\п.</w:t>
            </w:r>
            <w:proofErr w:type="gramStart"/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  <w:proofErr w:type="spellEnd"/>
          </w:p>
        </w:tc>
        <w:tc>
          <w:tcPr>
            <w:tcW w:w="1439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37F23" w:rsidRPr="00B63735" w:rsidTr="009B7B19">
        <w:tc>
          <w:tcPr>
            <w:tcW w:w="616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2967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Работа выставки «Я рисую мир» (открытки</w:t>
            </w:r>
            <w:proofErr w:type="gramStart"/>
            <w:r w:rsidRPr="00B63735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Создание коллажа</w:t>
            </w:r>
          </w:p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 xml:space="preserve"> « Голубь мира»</w:t>
            </w:r>
          </w:p>
        </w:tc>
        <w:tc>
          <w:tcPr>
            <w:tcW w:w="2060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Участвуют 5 групп</w:t>
            </w:r>
          </w:p>
        </w:tc>
        <w:tc>
          <w:tcPr>
            <w:tcW w:w="2489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</w:t>
            </w:r>
          </w:p>
        </w:tc>
        <w:tc>
          <w:tcPr>
            <w:tcW w:w="1439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</w:tr>
      <w:tr w:rsidR="00E37F23" w:rsidRPr="00B63735" w:rsidTr="009B7B19">
        <w:tc>
          <w:tcPr>
            <w:tcW w:w="616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967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proofErr w:type="gramStart"/>
            <w:r w:rsidRPr="00B6373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637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Стихи о мире.</w:t>
            </w:r>
          </w:p>
        </w:tc>
        <w:tc>
          <w:tcPr>
            <w:tcW w:w="2060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Сопоставление понятий </w:t>
            </w:r>
          </w:p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«Война-мир»</w:t>
            </w:r>
          </w:p>
        </w:tc>
        <w:tc>
          <w:tcPr>
            <w:tcW w:w="2489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Совместная работа воспитателей и музыкального работника</w:t>
            </w:r>
          </w:p>
        </w:tc>
        <w:tc>
          <w:tcPr>
            <w:tcW w:w="1439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37F23" w:rsidRPr="00B63735" w:rsidTr="009B7B19">
        <w:tc>
          <w:tcPr>
            <w:tcW w:w="616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b/>
                <w:sz w:val="28"/>
                <w:szCs w:val="28"/>
              </w:rPr>
              <w:t>13а.</w:t>
            </w:r>
          </w:p>
        </w:tc>
        <w:tc>
          <w:tcPr>
            <w:tcW w:w="2967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Комплексное занятие «Георгиевская ленточка»</w:t>
            </w:r>
          </w:p>
        </w:tc>
        <w:tc>
          <w:tcPr>
            <w:tcW w:w="2060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 xml:space="preserve">Дать  это понятие младшим и средним группам </w:t>
            </w:r>
          </w:p>
        </w:tc>
        <w:tc>
          <w:tcPr>
            <w:tcW w:w="2489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Совместная работа воспитателей</w:t>
            </w:r>
          </w:p>
        </w:tc>
        <w:tc>
          <w:tcPr>
            <w:tcW w:w="1439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37F23" w:rsidRPr="00B63735" w:rsidTr="009B7B19">
        <w:tc>
          <w:tcPr>
            <w:tcW w:w="616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b/>
                <w:sz w:val="28"/>
                <w:szCs w:val="28"/>
              </w:rPr>
              <w:t>13б</w:t>
            </w:r>
          </w:p>
        </w:tc>
        <w:tc>
          <w:tcPr>
            <w:tcW w:w="2967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Специальный выпуск газеты «Капелька»</w:t>
            </w:r>
          </w:p>
        </w:tc>
        <w:tc>
          <w:tcPr>
            <w:tcW w:w="2060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по итогам проведенных мероприятий </w:t>
            </w:r>
          </w:p>
        </w:tc>
        <w:tc>
          <w:tcPr>
            <w:tcW w:w="2489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Совместная работа</w:t>
            </w:r>
          </w:p>
        </w:tc>
        <w:tc>
          <w:tcPr>
            <w:tcW w:w="1439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37F23" w:rsidRPr="00B63735" w:rsidTr="009B7B19">
        <w:tc>
          <w:tcPr>
            <w:tcW w:w="616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b/>
                <w:sz w:val="28"/>
                <w:szCs w:val="28"/>
              </w:rPr>
              <w:t>13в</w:t>
            </w:r>
          </w:p>
        </w:tc>
        <w:tc>
          <w:tcPr>
            <w:tcW w:w="2967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Комплексное занятие «Вечный огонь»</w:t>
            </w:r>
          </w:p>
        </w:tc>
        <w:tc>
          <w:tcPr>
            <w:tcW w:w="2060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Во всех группах дать понятие «Вечный огонь»</w:t>
            </w:r>
          </w:p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вечного огня через  </w:t>
            </w:r>
            <w:proofErr w:type="gramStart"/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объемную</w:t>
            </w:r>
            <w:proofErr w:type="gramEnd"/>
          </w:p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аппликацию  </w:t>
            </w:r>
          </w:p>
        </w:tc>
        <w:tc>
          <w:tcPr>
            <w:tcW w:w="2489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Совместная работа</w:t>
            </w:r>
          </w:p>
        </w:tc>
        <w:tc>
          <w:tcPr>
            <w:tcW w:w="1439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37F23" w:rsidRPr="00B63735" w:rsidTr="009B7B19">
        <w:tc>
          <w:tcPr>
            <w:tcW w:w="616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967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Священный Праздник-День Победы</w:t>
            </w:r>
          </w:p>
        </w:tc>
        <w:tc>
          <w:tcPr>
            <w:tcW w:w="2060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 «Салют</w:t>
            </w:r>
          </w:p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Победа!»</w:t>
            </w:r>
          </w:p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Возложение цветов к Обелиску,</w:t>
            </w:r>
          </w:p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осадка деревьев около Обелиска и оформление клумбы в детском саду в память героев ВОВ</w:t>
            </w:r>
          </w:p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Совместная работа, коллектив ДОУ</w:t>
            </w:r>
          </w:p>
        </w:tc>
        <w:tc>
          <w:tcPr>
            <w:tcW w:w="1439" w:type="dxa"/>
          </w:tcPr>
          <w:p w:rsidR="00E37F23" w:rsidRPr="00B63735" w:rsidRDefault="00E37F23" w:rsidP="009B7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3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E37F23" w:rsidRPr="00B63735" w:rsidRDefault="00E37F23" w:rsidP="00E37F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F23" w:rsidRPr="00B63735" w:rsidRDefault="00B919D3" w:rsidP="00E37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9D3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5940425" cy="3340922"/>
            <wp:effectExtent l="19050" t="0" r="3175" b="0"/>
            <wp:docPr id="3" name="Рисунок 3" descr="C:\Users\Дядьково\Desktop\Новая папка (3)\SAM_1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ядьково\Desktop\Новая папка (3)\SAM_11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F23" w:rsidRDefault="00E37F23"/>
    <w:sectPr w:rsidR="00E37F23" w:rsidSect="006C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F23"/>
    <w:rsid w:val="00076F16"/>
    <w:rsid w:val="00243405"/>
    <w:rsid w:val="006C199A"/>
    <w:rsid w:val="00B919D3"/>
    <w:rsid w:val="00E3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F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F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2015-02-20T10:59:00Z</dcterms:created>
  <dcterms:modified xsi:type="dcterms:W3CDTF">2015-02-20T11:32:00Z</dcterms:modified>
</cp:coreProperties>
</file>