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Конспект занятия по речевому развитию в подготовительной группе «День знаний»</w:t>
      </w:r>
    </w:p>
    <w:p>
      <w:pPr>
        <w:pStyle w:val="style0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b/>
        </w:rPr>
        <w:t>Цель:</w:t>
      </w:r>
      <w:r>
        <w:rPr>
          <w:rFonts w:ascii="Times New Roman" w:cs="Times New Roman" w:hAnsi="Times New Roman"/>
          <w:lang w:eastAsia="ru-RU"/>
        </w:rPr>
        <w:t xml:space="preserve"> Уточнить и систематизировать знания детей о празднике 1 сентября.</w:t>
      </w:r>
    </w:p>
    <w:p>
      <w:pPr>
        <w:pStyle w:val="style21"/>
        <w:spacing w:line="360" w:lineRule="auto"/>
        <w:rPr>
          <w:rFonts w:ascii="Times New Roman" w:cs="Times New Roman" w:hAnsi="Times New Roman"/>
          <w:b/>
          <w:lang w:eastAsia="ru-RU"/>
        </w:rPr>
      </w:pPr>
      <w:r>
        <w:rPr>
          <w:rFonts w:ascii="Times New Roman" w:cs="Times New Roman" w:hAnsi="Times New Roman"/>
          <w:b/>
          <w:lang w:eastAsia="ru-RU"/>
        </w:rPr>
        <w:t xml:space="preserve">Задачи: </w:t>
      </w:r>
    </w:p>
    <w:p>
      <w:pPr>
        <w:pStyle w:val="style21"/>
        <w:spacing w:line="360" w:lineRule="auto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b/>
          <w:i/>
          <w:iCs/>
          <w:lang w:eastAsia="ru-RU"/>
        </w:rPr>
        <w:t>Образовательные.</w:t>
      </w:r>
      <w:r>
        <w:rPr>
          <w:rFonts w:ascii="Times New Roman" w:cs="Times New Roman" w:hAnsi="Times New Roman"/>
          <w:lang w:eastAsia="ru-RU"/>
        </w:rPr>
        <w:t xml:space="preserve"> Закрепить понятия «школа», «ученик», «учитель», «урок»; обобщающее понятие «школьные принадлежности»; </w:t>
      </w:r>
    </w:p>
    <w:p>
      <w:pPr>
        <w:pStyle w:val="style21"/>
        <w:spacing w:line="360" w:lineRule="auto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b/>
          <w:i/>
          <w:iCs/>
          <w:lang w:eastAsia="ru-RU"/>
        </w:rPr>
        <w:t>Развивающие:</w:t>
      </w:r>
      <w:r>
        <w:rPr>
          <w:rFonts w:ascii="Times New Roman" w:cs="Times New Roman" w:hAnsi="Times New Roman"/>
          <w:lang w:eastAsia="ru-RU"/>
        </w:rPr>
        <w:t xml:space="preserve"> Развивать память, логическое мышление, внимание.   Развивать речь детей, умение отвечать на вопросы полным ответом. Упражнять в образовании существительных множественного числа; умении отгадывать загадки. Активизировать словарь по теме. </w:t>
      </w:r>
    </w:p>
    <w:p>
      <w:pPr>
        <w:pStyle w:val="style21"/>
        <w:spacing w:line="360" w:lineRule="auto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b/>
          <w:i/>
          <w:iCs/>
          <w:lang w:eastAsia="ru-RU"/>
        </w:rPr>
        <w:t>Воспитательные</w:t>
      </w:r>
      <w:r>
        <w:rPr>
          <w:rFonts w:ascii="Times New Roman" w:cs="Times New Roman" w:hAnsi="Times New Roman"/>
          <w:b/>
          <w:lang w:eastAsia="ru-RU"/>
        </w:rPr>
        <w:t>.</w:t>
      </w:r>
      <w:r>
        <w:rPr>
          <w:rFonts w:ascii="Times New Roman" w:cs="Times New Roman" w:hAnsi="Times New Roman"/>
          <w:lang w:eastAsia="ru-RU"/>
        </w:rPr>
        <w:t xml:space="preserve"> Воспитывать интерес детей к образовательной деятельности, желание учиться и получать знания.</w:t>
      </w:r>
    </w:p>
    <w:p>
      <w:pPr>
        <w:pStyle w:val="style21"/>
        <w:spacing w:line="360" w:lineRule="auto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b/>
          <w:i/>
          <w:iCs/>
          <w:lang w:eastAsia="ru-RU"/>
        </w:rPr>
        <w:t>Словарь</w:t>
      </w:r>
      <w:r>
        <w:rPr>
          <w:rFonts w:ascii="Times New Roman" w:cs="Times New Roman" w:hAnsi="Times New Roman"/>
          <w:b/>
          <w:lang w:eastAsia="ru-RU"/>
        </w:rPr>
        <w:t xml:space="preserve">: </w:t>
      </w:r>
      <w:r>
        <w:rPr>
          <w:rFonts w:ascii="Times New Roman" w:cs="Times New Roman" w:hAnsi="Times New Roman"/>
          <w:lang w:eastAsia="ru-RU"/>
        </w:rPr>
        <w:t>школа, ученик, учитель, урок.</w:t>
      </w:r>
    </w:p>
    <w:p>
      <w:pPr>
        <w:pStyle w:val="style0"/>
        <w:spacing w:line="360" w:lineRule="auto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b/>
          <w:i/>
          <w:iCs/>
          <w:lang w:eastAsia="ru-RU"/>
        </w:rPr>
        <w:t>Демонстрационный материал</w:t>
      </w:r>
      <w:r>
        <w:rPr>
          <w:rFonts w:ascii="Times New Roman" w:cs="Times New Roman" w:hAnsi="Times New Roman"/>
          <w:b/>
          <w:lang w:eastAsia="ru-RU"/>
        </w:rPr>
        <w:t>:</w:t>
      </w:r>
      <w:r>
        <w:rPr>
          <w:rFonts w:ascii="Times New Roman" w:cs="Times New Roman" w:hAnsi="Times New Roman"/>
          <w:lang w:eastAsia="ru-RU"/>
        </w:rPr>
        <w:t xml:space="preserve"> школьные принадлежности: портфель, ручка, пенал, карандаш, линейка, ластик, тетрадь.</w:t>
      </w:r>
    </w:p>
    <w:p>
      <w:pPr>
        <w:pStyle w:val="style0"/>
        <w:spacing w:line="360" w:lineRule="au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ХОД ЗАНЯТИЯ</w:t>
      </w:r>
    </w:p>
    <w:tbl>
      <w:tblPr>
        <w:jc w:val="left"/>
        <w:tblInd w:type="dxa" w:w="81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1520"/>
        <w:gridCol w:w="3900"/>
      </w:tblGrid>
      <w:tr>
        <w:trPr>
          <w:cantSplit w:val="false"/>
        </w:trPr>
        <w:tc>
          <w:tcPr>
            <w:tcW w:type="dxa" w:w="1152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1.Организационный момент.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Воспитатель звонит в колокольчик. Просит детей занять свои места.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Воспитатель.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Ребята послушайте внимательно загадку. О каком времени года в ней говорится.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Если на деревьях листья пожелтели,</w:t>
            </w:r>
          </w:p>
          <w:p>
            <w:pPr>
              <w:pStyle w:val="style21"/>
              <w:widowControl/>
              <w:spacing w:after="0" w:before="0" w:line="100" w:lineRule="atLeast"/>
              <w:ind w:hanging="0" w:left="90" w:right="-2805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Если в край далекий птицы улетели,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Если небо хмурится,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Если дождик льётся.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Это время года …?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Воспитатель.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Правильно. - Дети, назовите первый осенний месяц.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Воспитатель.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Какой праздник отмечает вся страна в сентябре? Почему его так называют?</w:t>
            </w:r>
          </w:p>
          <w:p>
            <w:pPr>
              <w:pStyle w:val="style21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Воспитатель читает стихотворение В. Баевой «День знаний».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Есть осенью особый день,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Цветами он всегда украшен,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И утром рано встать не лень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Счастливым первоклашкам.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Горят глаза, в руках букет,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И сердце замирает,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 преддверье радостных побед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Их школа так и манит.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Прекрасен этот первый день,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 него учебный год начнется,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 мир новых знаний отворится дверь,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Поэтому Днем Знаний он зовется.</w:t>
            </w:r>
          </w:p>
          <w:p>
            <w:pPr>
              <w:pStyle w:val="style0"/>
              <w:spacing w:after="28" w:before="28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Воспитатель.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1 сентября – день непростой, это праздник начала нового учебного года. В этот день все дети нарядные с большими букетами цветов идут  в школу. Это самый долгожданный день для тех, кто впервые переступит школьный порог. Поэтому этот день называют «День знаний».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Ровно через год вы, ребята, пойдете в школу и станете первоклассниками. Весь год вы будете готовиться, набираться сил и здоровья, ведь вам предстоит дальняя дорога в Страну Знаний! А сегодня вы еще дошкольники, но самые старшие в нашем детском саду, и малыши будут брать с вас пример. 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 Дети, а что такое школа? Чему учат в школе? Как называют детей, которые учатся в школе?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Кто дает знания ученикам?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Дети, что такое урок?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Правильно: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Урок, это занятие, где учитель сообщает ученикам что-то новое, интересное, спрашивает учеников, ставит им оценки.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Воспитатель предлагает детям отгадать загадку.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Шел урок, а он молчал-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Перемену, видно, ждал.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Только кончился урок,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Громко зазвенел …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Чтобы собрать учеников на урок в школе звенит громкий звонок. И о том, что урок закончился, тоже сообщает звонок. 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А у нас есть колокольчик, который собрал нас всех вместе. </w:t>
            </w:r>
          </w:p>
          <w:p>
            <w:pPr>
              <w:pStyle w:val="style21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(Воспитатель звонит в колокольчик)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А еще в школе бывают переменки. - Дети, что такое перемена?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Воспитатель звонит в колокольчик и предлагает детям отдохнуть.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Физкультминутка.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 – подняться, подтянуться.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Два – согнуться, разогнутся.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Три – в ладоши три хлопка,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Головою три кивка.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На четыре – руки шире.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Пять – руками помахать.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Шесть – на место тихо сесть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21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(Дети выполняют движения в соответствии с текстом)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Дети, а вы знаете, как надо вести себя в школе, на уроке? Правильно, но все ли знают эти правила, мы сейчас проверим.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Проводится словесная игра «Правила поведения в школе»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1.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 xml:space="preserve">На уроке будь старательным,            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2.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Все пиши, не отставая,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Будь спокойным и… (внимательным)                                                                                           Слушай не… (перебивая)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3.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 xml:space="preserve">Говорите четко, внятно,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4.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 xml:space="preserve">  Если хочешь отвечать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Чтобы было все… (понятно).                                                                      Надо руку …(поднимать).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\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5.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 xml:space="preserve">На математике считают,                                               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6.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 xml:space="preserve"> Если друг стал отвечать,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На перемене …(отдыхают)                                            Не спеши …(перебивать)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  <w:p>
            <w:pPr>
              <w:pStyle w:val="style21"/>
              <w:ind w:firstLine="5670" w:left="0" w:righ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7.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 xml:space="preserve">А помочь захочешь другу –                                                                        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8.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Знай, закончился урок,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Подними спокойно …(руку).                                                                      Коль, услышал ты… (звонок).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9.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Чтоб не тревожились врачи,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  <w:lang w:eastAsia="ru-RU"/>
              </w:rPr>
              <w:t>На перемене не …(кричи).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Молодцы, вы все знаете правила поведения в школе.- Дети, а зачем надо учиться в школе?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Правильно: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Чтобы быть умными, много знать, получить хорошую профессию.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Конечно, чтобы получить новые знания, узнать много интересного, быть образованным человеком, нужно хорошо учиться в школе.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На уроках у каждого ученика есть помощники. А что это за помощники, узнаете, отгадав загадки.</w:t>
            </w:r>
          </w:p>
          <w:p>
            <w:pPr>
              <w:pStyle w:val="style21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(После того, как дети отгадали загадку, отгадки – предметы появляются на столе)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Говорит она беззвучно,                                                            То я в клетку, то в линейку,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Но понятно и не скучно.                                                          Написать на мне сумей-ка,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Ты беседуй чаще с ней,                                                            Можешь и нарисовать,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Станешь вчетверо умней (книга).                                         Что такое Я? (тетрадь)</w:t>
            </w:r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Я люблю прямоту,                      Как ему работу дашь,                                     Отгадай, что за вещица?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Я сама прямая,                          Зря трудился карандаш  (ластик).                Острый клювик, а не птица?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Сделать ровную черту,                                                                                          Этим клювиком она,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 xml:space="preserve">Всем я помогаю (линейка).                                                                                   Сеет-сеет семена.                                                                  </w:t>
            </w:r>
          </w:p>
          <w:p>
            <w:pPr>
              <w:pStyle w:val="style21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eastAsia="ru-RU"/>
              </w:rPr>
              <w:t xml:space="preserve">                                        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 xml:space="preserve">Не на поле, не на грядке – 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На листах твоей тетрадки? (ручка).</w:t>
            </w:r>
          </w:p>
          <w:p>
            <w:pPr>
              <w:pStyle w:val="style21"/>
              <w:rPr>
                <w:rFonts w:ascii="Times New Roman" w:cs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Должен каждый ученик,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В школу брать с собой…. (дневник).</w:t>
            </w:r>
          </w:p>
          <w:p>
            <w:pPr>
              <w:pStyle w:val="style21"/>
              <w:rPr>
                <w:rFonts w:ascii="Times New Roman" w:cs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Я дружу с карандашами,                                                                  Если ты его отточишь,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А они. Конечно, с вами.                                                                    Нарисуешь все, что хочешь!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Не сижу я без работы,                                                                       Солнце, море, горы, пляж…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Коль рисуете вы что-то.                                                                    Что же это…(карандаш)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Наточу я карандаш,</w:t>
            </w:r>
          </w:p>
          <w:p>
            <w:pPr>
              <w:pStyle w:val="style21"/>
              <w:ind w:hanging="0" w:left="0" w:right="0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Нарисуете пейзаж   (точилка).</w:t>
            </w:r>
          </w:p>
          <w:p>
            <w:pPr>
              <w:pStyle w:val="style21"/>
              <w:rPr>
                <w:rFonts w:ascii="Times New Roman" w:cs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sz w:val="22"/>
                <w:szCs w:val="22"/>
                <w:lang w:eastAsia="ru-RU"/>
              </w:rPr>
              <w:t> 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Дети, как можно назвать все эти предметы одним словом?  Правильно, это школьные принадлежности.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А куда мы положим все школьные принадлежности? (в портфель)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Воспитатель показывает портфель.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Дети, помогите мне собрать все школьные принадлежности в портфель. </w:t>
            </w:r>
          </w:p>
          <w:p>
            <w:pPr>
              <w:pStyle w:val="style21"/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Воспитатель берет предмет, называет его, а дети образовывают существительное множественного числа.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Пенал – пеналы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Карандаш – карандаши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Точилка – точилки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Ручка – ручки</w:t>
            </w:r>
          </w:p>
          <w:p>
            <w:pPr>
              <w:pStyle w:val="style21"/>
              <w:jc w:val="center"/>
              <w:rPr>
                <w:rFonts w:ascii="Times New Roman" w:cs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2"/>
                <w:szCs w:val="22"/>
                <w:lang w:eastAsia="ru-RU"/>
              </w:rPr>
              <w:t>Тетрадь – тетради и пр</w:t>
            </w:r>
            <w:r>
              <w:rPr>
                <w:rFonts w:ascii="Times New Roman" w:cs="Times New Roman" w:hAnsi="Times New Roman"/>
                <w:sz w:val="22"/>
                <w:szCs w:val="22"/>
                <w:lang w:eastAsia="ru-RU"/>
              </w:rPr>
              <w:t>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Дети, о каком празднике мы сегодня говорили? Почему этот праздник так называют? (ответы детей).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Что такое школа? (ответы детей).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Как называют детей, которые учатся в школе? (ответы детей).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Кто такой учитель? (ответы детей).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Что такое урок? (ответы детей).</w:t>
            </w:r>
          </w:p>
          <w:p>
            <w:pPr>
              <w:pStyle w:val="style21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bookmarkStart w:id="0" w:name="__UnoMark__213_849740642"/>
            <w:bookmarkEnd w:id="0"/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Для чего надо учиться? (ответы детей). - Правильно. Вы все сегодня молодцы.</w:t>
            </w:r>
          </w:p>
        </w:tc>
        <w:tc>
          <w:tcPr>
            <w:tcW w:type="dxa" w:w="39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Осенью зовется. Сентябрь.</w:t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День знаний или 1 сентября Дети высказывают свои предположения.</w:t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Школа – это место, где учатся дети, где дети получают новые знания.  Ученики.  Учитель</w:t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21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Дети. Звонок.</w:t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На уроке надо слушать учителя, быть внимательным, не отвлекать соседа, на переменах не толкаться, нельзя кричать, надо здороваться с другими учителями.</w:t>
            </w:r>
          </w:p>
        </w:tc>
      </w:tr>
    </w:tbl>
    <w:p>
      <w:pPr>
        <w:pStyle w:val="style0"/>
        <w:spacing w:line="360" w:lineRule="auto"/>
        <w:jc w:val="center"/>
        <w:rPr/>
      </w:pPr>
      <w:bookmarkStart w:id="1" w:name="_GoBack"/>
      <w:bookmarkStart w:id="2" w:name="_GoBack"/>
      <w:bookmarkEnd w:id="2"/>
      <w:r>
        <w:rPr/>
      </w:r>
    </w:p>
    <w:sectPr>
      <w:type w:val="nextPage"/>
      <w:pgSz w:h="11906" w:orient="landscape" w:w="16838"/>
      <w:pgMar w:bottom="568" w:footer="0" w:gutter="0" w:header="0" w:left="709" w:right="678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16"/>
    <w:next w:val="style1"/>
    <w:pPr/>
    <w:rPr/>
  </w:style>
  <w:style w:styleId="style2" w:type="paragraph">
    <w:name w:val="Заголовок 2"/>
    <w:basedOn w:val="style16"/>
    <w:next w:val="style2"/>
    <w:pPr/>
    <w:rPr/>
  </w:style>
  <w:style w:styleId="style3" w:type="paragraph">
    <w:name w:val="Заголовок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2" w:type="paragraph">
    <w:name w:val="Содержимое врезки"/>
    <w:basedOn w:val="style0"/>
    <w:next w:val="style22"/>
    <w:pPr/>
    <w:rPr/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  <w:style w:styleId="style25" w:type="paragraph">
    <w:name w:val="Цитата"/>
    <w:basedOn w:val="style0"/>
    <w:next w:val="style25"/>
    <w:pPr/>
    <w:rPr/>
  </w:style>
  <w:style w:styleId="style26" w:type="paragraph">
    <w:name w:val="Заглавие"/>
    <w:basedOn w:val="style16"/>
    <w:next w:val="style26"/>
    <w:pPr/>
    <w:rPr/>
  </w:style>
  <w:style w:styleId="style27" w:type="paragraph">
    <w:name w:val="Подзаголовок"/>
    <w:basedOn w:val="style16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2018-09-03T17:54:00Z</dcterms:created>
  <dc:creator>1</dc:creator>
  <cp:lastModifiedBy>1</cp:lastModifiedBy>
  <dcterms:modified xsi:type="dcterms:W3CDTF">2018-09-03T18:25:00Z</dcterms:modified>
  <cp:revision>1</cp:revision>
</cp:coreProperties>
</file>