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89" w:rsidRDefault="00CE251C">
      <w:pPr>
        <w:pStyle w:val="Standard"/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Конспект занятия в подготовительной группе "</w:t>
      </w:r>
      <w:bookmarkStart w:id="0" w:name="_GoBack"/>
      <w:r>
        <w:rPr>
          <w:rFonts w:eastAsia="Times New Roman" w:cs="Times New Roman"/>
          <w:b/>
          <w:bCs/>
          <w:sz w:val="28"/>
          <w:szCs w:val="28"/>
          <w:lang w:eastAsia="ru-RU"/>
        </w:rPr>
        <w:t>Роспись гжельской посуды"</w:t>
      </w:r>
      <w:bookmarkEnd w:id="0"/>
    </w:p>
    <w:p w:rsidR="00366A89" w:rsidRDefault="00CE251C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lang w:eastAsia="ru-RU"/>
        </w:rPr>
        <w:t>Цель:</w:t>
      </w:r>
      <w:r>
        <w:rPr>
          <w:rFonts w:eastAsia="Times New Roman" w:cs="Times New Roman"/>
          <w:lang w:eastAsia="ru-RU"/>
        </w:rPr>
        <w:t xml:space="preserve"> учить детей росписи гжельской посуды</w:t>
      </w:r>
    </w:p>
    <w:p w:rsidR="00366A89" w:rsidRDefault="00366A89">
      <w:pPr>
        <w:pStyle w:val="Standard"/>
        <w:shd w:val="clear" w:color="auto" w:fill="FFFFFF"/>
        <w:rPr>
          <w:rFonts w:eastAsia="Times New Roman" w:cs="Times New Roman"/>
          <w:b/>
          <w:bCs/>
          <w:lang w:eastAsia="ru-RU"/>
        </w:rPr>
      </w:pPr>
    </w:p>
    <w:p w:rsidR="00366A89" w:rsidRDefault="00CE251C">
      <w:pPr>
        <w:pStyle w:val="Standard"/>
        <w:shd w:val="clear" w:color="auto" w:fill="FFFFFF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Задачи:</w:t>
      </w:r>
    </w:p>
    <w:p w:rsidR="00366A89" w:rsidRDefault="00CE251C">
      <w:pPr>
        <w:pStyle w:val="Standard"/>
        <w:shd w:val="clear" w:color="auto" w:fill="FFFFFF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Образовательные:</w:t>
      </w:r>
    </w:p>
    <w:p w:rsidR="00366A89" w:rsidRDefault="00CE251C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закрепить знания </w:t>
      </w:r>
      <w:r>
        <w:rPr>
          <w:rFonts w:eastAsia="Times New Roman" w:cs="Times New Roman"/>
        </w:rPr>
        <w:t xml:space="preserve"> детей о народном </w:t>
      </w:r>
      <w:proofErr w:type="gramStart"/>
      <w:r>
        <w:rPr>
          <w:rFonts w:eastAsia="Times New Roman" w:cs="Times New Roman"/>
        </w:rPr>
        <w:t>декоративно-прикладным</w:t>
      </w:r>
      <w:proofErr w:type="gramEnd"/>
      <w:r>
        <w:rPr>
          <w:rFonts w:eastAsia="Times New Roman" w:cs="Times New Roman"/>
        </w:rPr>
        <w:t xml:space="preserve"> искусстве.</w:t>
      </w:r>
    </w:p>
    <w:p w:rsidR="00366A89" w:rsidRDefault="00CE251C">
      <w:pPr>
        <w:pStyle w:val="Standard"/>
        <w:numPr>
          <w:ilvl w:val="0"/>
          <w:numId w:val="1"/>
        </w:numPr>
        <w:shd w:val="clear" w:color="auto" w:fill="FFFFFF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Закрепить знания </w:t>
      </w:r>
      <w:proofErr w:type="gramStart"/>
      <w:r>
        <w:rPr>
          <w:rFonts w:eastAsia="Times New Roman" w:cs="Times New Roman"/>
          <w:lang w:eastAsia="ru-RU"/>
        </w:rPr>
        <w:t>о</w:t>
      </w:r>
      <w:proofErr w:type="gramEnd"/>
      <w:r>
        <w:rPr>
          <w:rFonts w:eastAsia="Times New Roman" w:cs="Times New Roman"/>
          <w:lang w:eastAsia="ru-RU"/>
        </w:rPr>
        <w:t xml:space="preserve">  элементах гжельской росписи (сочетание дугообразной, петельной линии с мазками, точками).</w:t>
      </w:r>
    </w:p>
    <w:p w:rsidR="00366A89" w:rsidRDefault="00CE251C">
      <w:pPr>
        <w:pStyle w:val="Standard"/>
        <w:numPr>
          <w:ilvl w:val="0"/>
          <w:numId w:val="1"/>
        </w:num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Закрепить  п</w:t>
      </w:r>
      <w:r>
        <w:rPr>
          <w:rFonts w:eastAsia="Times New Roman" w:cs="Times New Roman"/>
        </w:rPr>
        <w:t>риемы рисования гжельской розы.</w:t>
      </w:r>
    </w:p>
    <w:p w:rsidR="00366A89" w:rsidRDefault="00CE251C">
      <w:pPr>
        <w:pStyle w:val="Standard"/>
        <w:shd w:val="clear" w:color="auto" w:fill="FFFFFF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Развивающие:</w:t>
      </w:r>
    </w:p>
    <w:p w:rsidR="00366A89" w:rsidRDefault="00CE251C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развивать коммуникативные умения;</w:t>
      </w:r>
    </w:p>
    <w:p w:rsidR="00366A89" w:rsidRDefault="00CE251C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развивать связную речь, умение отвечать полными ответами;</w:t>
      </w:r>
    </w:p>
    <w:p w:rsidR="00366A89" w:rsidRDefault="00CE251C">
      <w:pPr>
        <w:pStyle w:val="Standard"/>
        <w:shd w:val="clear" w:color="auto" w:fill="FFFFFF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Воспитательные:</w:t>
      </w:r>
    </w:p>
    <w:p w:rsidR="00366A89" w:rsidRDefault="00CE251C">
      <w:pPr>
        <w:pStyle w:val="Standard"/>
        <w:numPr>
          <w:ilvl w:val="0"/>
          <w:numId w:val="3"/>
        </w:num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воспитывать  интерес к народному творчеству.</w:t>
      </w:r>
    </w:p>
    <w:p w:rsidR="00366A89" w:rsidRDefault="00CE251C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воспитывать уважение к народным умельцам, желание </w:t>
      </w:r>
      <w:r>
        <w:rPr>
          <w:rFonts w:eastAsia="Times New Roman" w:cs="Times New Roman"/>
          <w:color w:val="000000"/>
          <w:shd w:val="clear" w:color="auto" w:fill="FFFFFF"/>
          <w:lang w:eastAsia="ru-RU"/>
        </w:rPr>
        <w:t>продолжать традиции народных мастеров.</w:t>
      </w:r>
    </w:p>
    <w:p w:rsidR="00366A89" w:rsidRDefault="00366A89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66A89" w:rsidRDefault="00CE251C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 xml:space="preserve">Технические навыки: </w:t>
      </w:r>
      <w:r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закреплять навыки рисования концом кисти и всей кистью</w:t>
      </w:r>
    </w:p>
    <w:p w:rsidR="00366A89" w:rsidRDefault="00366A89">
      <w:pPr>
        <w:pStyle w:val="Standard"/>
        <w:jc w:val="both"/>
        <w:rPr>
          <w:rFonts w:eastAsia="Times New Roman" w:cs="Times New Roman"/>
          <w:b/>
          <w:lang w:eastAsia="ru-RU" w:bidi="en-US"/>
        </w:rPr>
      </w:pPr>
    </w:p>
    <w:p w:rsidR="00366A89" w:rsidRDefault="00CE251C">
      <w:pPr>
        <w:pStyle w:val="Standard"/>
        <w:jc w:val="both"/>
      </w:pPr>
      <w:proofErr w:type="gramStart"/>
      <w:r>
        <w:rPr>
          <w:rFonts w:eastAsia="Times New Roman" w:cs="Times New Roman"/>
          <w:b/>
          <w:lang w:eastAsia="ru-RU" w:bidi="en-US"/>
        </w:rPr>
        <w:t>Оборудование и материалы:</w:t>
      </w:r>
      <w:r>
        <w:rPr>
          <w:rFonts w:eastAsia="Times New Roman" w:cs="Times New Roman"/>
          <w:lang w:eastAsia="ru-RU" w:bidi="en-US"/>
        </w:rPr>
        <w:t xml:space="preserve"> игра «Собери посуду», иллюстрации изделий гжельских мастеров, гуашь синяя, белая, кисточки разных размеров, вода, салфетки, палитры, трафареты посуды.</w:t>
      </w:r>
      <w:proofErr w:type="gramEnd"/>
    </w:p>
    <w:p w:rsidR="00366A89" w:rsidRDefault="00366A89">
      <w:pPr>
        <w:pStyle w:val="Standard"/>
        <w:shd w:val="clear" w:color="auto" w:fill="FFFFFF"/>
        <w:jc w:val="both"/>
        <w:rPr>
          <w:rFonts w:eastAsia="Andale Sans UI" w:cs="Times New Roman"/>
          <w:b/>
          <w:bCs/>
          <w:color w:val="000000"/>
          <w:shd w:val="clear" w:color="auto" w:fill="FFFFFF"/>
          <w:lang w:eastAsia="ru-RU" w:bidi="en-US"/>
        </w:rPr>
      </w:pPr>
    </w:p>
    <w:p w:rsidR="00366A89" w:rsidRDefault="00CE251C">
      <w:pPr>
        <w:pStyle w:val="Standard"/>
        <w:shd w:val="clear" w:color="auto" w:fill="FFFFFF"/>
        <w:jc w:val="both"/>
      </w:pPr>
      <w:r>
        <w:rPr>
          <w:rFonts w:eastAsia="Andale Sans UI" w:cs="Times New Roman"/>
          <w:b/>
          <w:bCs/>
          <w:color w:val="000000"/>
          <w:shd w:val="clear" w:color="auto" w:fill="FFFFFF"/>
          <w:lang w:eastAsia="ru-RU" w:bidi="en-US"/>
        </w:rPr>
        <w:t>Предварительная работа:</w:t>
      </w:r>
      <w:r>
        <w:rPr>
          <w:rFonts w:eastAsia="Andale Sans UI" w:cs="Times New Roman"/>
          <w:color w:val="000000"/>
          <w:shd w:val="clear" w:color="auto" w:fill="FFFFFF"/>
          <w:lang w:val="en-US" w:eastAsia="ru-RU" w:bidi="en-US"/>
        </w:rPr>
        <w:t> </w:t>
      </w:r>
      <w:r>
        <w:rPr>
          <w:rFonts w:eastAsia="Andale Sans UI" w:cs="Times New Roman"/>
          <w:color w:val="000000"/>
          <w:shd w:val="clear" w:color="auto" w:fill="FFFFFF"/>
          <w:lang w:eastAsia="ru-RU" w:bidi="en-US"/>
        </w:rPr>
        <w:t>знакомство с промыслом Гжели, рассматривание альбома “Сказочная гжель», посуды</w:t>
      </w:r>
      <w:r>
        <w:rPr>
          <w:rFonts w:eastAsia="Andale Sans UI" w:cs="Times New Roman"/>
          <w:color w:val="000000"/>
          <w:shd w:val="clear" w:color="auto" w:fill="FFFFFF"/>
          <w:lang w:eastAsia="ru-RU" w:bidi="en-US"/>
        </w:rPr>
        <w:t>, игрушек.</w:t>
      </w:r>
    </w:p>
    <w:p w:rsidR="00366A89" w:rsidRDefault="00366A89">
      <w:pPr>
        <w:pStyle w:val="Standard"/>
        <w:shd w:val="clear" w:color="auto" w:fill="FFFFFF"/>
        <w:jc w:val="center"/>
        <w:rPr>
          <w:rFonts w:eastAsia="Andale Sans UI" w:cs="Times New Roman"/>
          <w:color w:val="000000"/>
          <w:sz w:val="26"/>
          <w:szCs w:val="26"/>
          <w:shd w:val="clear" w:color="auto" w:fill="FFFFFF"/>
          <w:lang w:eastAsia="ru-RU" w:bidi="en-US"/>
        </w:rPr>
      </w:pPr>
    </w:p>
    <w:p w:rsidR="00366A89" w:rsidRDefault="00CE251C">
      <w:pPr>
        <w:pStyle w:val="Standard"/>
        <w:shd w:val="clear" w:color="auto" w:fill="FFFFFF"/>
        <w:jc w:val="center"/>
        <w:rPr>
          <w:rFonts w:eastAsia="Andale Sans UI" w:cs="Times New Roman"/>
          <w:b/>
          <w:bCs/>
          <w:color w:val="000000"/>
          <w:sz w:val="26"/>
          <w:szCs w:val="26"/>
          <w:shd w:val="clear" w:color="auto" w:fill="FFFFFF"/>
          <w:lang w:eastAsia="ru-RU" w:bidi="en-US"/>
        </w:rPr>
      </w:pPr>
      <w:r>
        <w:rPr>
          <w:rFonts w:eastAsia="Andale Sans UI" w:cs="Times New Roman"/>
          <w:b/>
          <w:bCs/>
          <w:color w:val="000000"/>
          <w:sz w:val="26"/>
          <w:szCs w:val="26"/>
          <w:shd w:val="clear" w:color="auto" w:fill="FFFFFF"/>
          <w:lang w:eastAsia="ru-RU" w:bidi="en-US"/>
        </w:rPr>
        <w:t>Ход деятельности</w:t>
      </w: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0"/>
        <w:gridCol w:w="2570"/>
      </w:tblGrid>
      <w:tr w:rsidR="00366A89">
        <w:tblPrEx>
          <w:tblCellMar>
            <w:top w:w="0" w:type="dxa"/>
            <w:bottom w:w="0" w:type="dxa"/>
          </w:tblCellMar>
        </w:tblPrEx>
        <w:tc>
          <w:tcPr>
            <w:tcW w:w="1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A89" w:rsidRDefault="00CE251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A89" w:rsidRDefault="00CE251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детей</w:t>
            </w:r>
          </w:p>
        </w:tc>
      </w:tr>
      <w:tr w:rsidR="00366A89">
        <w:tblPrEx>
          <w:tblCellMar>
            <w:top w:w="0" w:type="dxa"/>
            <w:bottom w:w="0" w:type="dxa"/>
          </w:tblCellMar>
        </w:tblPrEx>
        <w:tc>
          <w:tcPr>
            <w:tcW w:w="1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A89" w:rsidRDefault="00CE25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Вводная часть.</w:t>
            </w:r>
          </w:p>
          <w:p w:rsidR="00366A89" w:rsidRDefault="00CE251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Воспитатель обращает внимание детей на «Волшебный ящик», находящийся в группе. Какой красивый и конечно он с секретом. Угадайте, что в нем?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Сине-белая посуда, </w:t>
            </w:r>
            <w:r>
              <w:rPr>
                <w:rFonts w:cs="Times New Roman"/>
                <w:b/>
                <w:bCs/>
                <w:i/>
                <w:iCs/>
              </w:rPr>
              <w:t>расскажи-ка, ты откуда?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Видно издали пришла и цветами расцвела: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голубыми, синими, нежными, красивыми.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(Гжельская роспись)</w:t>
            </w:r>
          </w:p>
          <w:p w:rsidR="00366A89" w:rsidRDefault="00CE251C">
            <w:pPr>
              <w:pStyle w:val="Standard"/>
              <w:jc w:val="both"/>
            </w:pPr>
            <w:r>
              <w:rPr>
                <w:rFonts w:cs="Times New Roman"/>
              </w:rPr>
              <w:t xml:space="preserve">Да ребята это </w:t>
            </w:r>
            <w:proofErr w:type="gramStart"/>
            <w:r>
              <w:rPr>
                <w:rFonts w:cs="Times New Roman"/>
              </w:rPr>
              <w:t>посуда</w:t>
            </w:r>
            <w:proofErr w:type="gramEnd"/>
            <w:r>
              <w:rPr>
                <w:rFonts w:cs="Times New Roman"/>
              </w:rPr>
              <w:t xml:space="preserve"> расписанная гжельской росписью</w:t>
            </w:r>
          </w:p>
          <w:p w:rsidR="00366A89" w:rsidRDefault="00CE251C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Познавательный рассказ «Гжельская посуда»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Сегодня расскажу вам быль. Быль – это </w:t>
            </w:r>
            <w:r>
              <w:rPr>
                <w:rFonts w:cs="Times New Roman"/>
              </w:rPr>
              <w:t>то, что было в действительности, происходило на самом деле. Так вот. В некотором царстве, в некотором государстве, недалеко от Москвы, средь полей и лесов стоит деревенька Гжель. Давным-давно жили там смелые да умелые, весёлые да красивые мастера. Собралис</w:t>
            </w:r>
            <w:r>
              <w:rPr>
                <w:rFonts w:cs="Times New Roman"/>
              </w:rPr>
              <w:t>ь они однажды и стали думу думать, как бы им мастерство своё показать, да людей всех порадовать, край свой прославить. Думали-думали и придумали. Нашли они в своей сторонушке глину чудесную, белую-белую, и решили лепить из неё посуду разную.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Вот посмотрит</w:t>
            </w:r>
            <w:r>
              <w:rPr>
                <w:rFonts w:cs="Times New Roman"/>
              </w:rPr>
              <w:t>е – с чего все начинается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(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оказ картинок). Разводят глину в огромных чанах. Заливают ее в специальные формы-заготовки. И оставляют на просушку. Затем получаются вот такие изделия. Привлекательно ли выглядят они, радуют ли глаз? Нет. Они белые, не яркие.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Стал каждый мастер своё умение показывать. Один слепил чайник: носик в виде головки петушка, а на крышке – курочка красуется. Другой мастер посмотрел, подивился, но чайник лепить не стал. Увидел он на улице дворника, который метёлкой улицы метёт, да вылепи</w:t>
            </w:r>
            <w:r>
              <w:rPr>
                <w:rFonts w:cs="Times New Roman"/>
              </w:rPr>
              <w:t>л его. И расписал его мастер разными узорами.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Вот так и </w:t>
            </w:r>
            <w:r>
              <w:rPr>
                <w:rFonts w:cs="Times New Roman"/>
              </w:rPr>
              <w:t>повелось, что каждый мастер, своим мастерством всех радовал, своих детей и внуков разным премудростям учил, чтобы они хорошими мастерами были.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Мастера не только лепили свои изделия, но и расписывали посуду синей краской разных оттенков. Сами </w:t>
            </w:r>
            <w:proofErr w:type="spellStart"/>
            <w:r>
              <w:rPr>
                <w:rFonts w:cs="Times New Roman"/>
              </w:rPr>
              <w:t>гжельцы</w:t>
            </w:r>
            <w:proofErr w:type="spellEnd"/>
            <w:r>
              <w:rPr>
                <w:rFonts w:cs="Times New Roman"/>
              </w:rPr>
              <w:t xml:space="preserve"> любили</w:t>
            </w:r>
            <w:r>
              <w:rPr>
                <w:rFonts w:cs="Times New Roman"/>
              </w:rPr>
              <w:t xml:space="preserve"> говорить, что небо у них, как нигде в России синее-синее. Вот и задумали они перенести эту синеву на белый фарфор. Рисовали на посуде различные узоры из сеточек, </w:t>
            </w:r>
            <w:proofErr w:type="spellStart"/>
            <w:r>
              <w:rPr>
                <w:rFonts w:cs="Times New Roman"/>
              </w:rPr>
              <w:t>полосочек</w:t>
            </w:r>
            <w:proofErr w:type="spellEnd"/>
            <w:r>
              <w:rPr>
                <w:rFonts w:cs="Times New Roman"/>
              </w:rPr>
              <w:t>, цветов. Изображали сказочных животных и птиц. Всего одна краска</w:t>
            </w:r>
            <w:proofErr w:type="gramStart"/>
            <w:r>
              <w:rPr>
                <w:rFonts w:cs="Times New Roman"/>
              </w:rPr>
              <w:t>… А</w:t>
            </w:r>
            <w:proofErr w:type="gramEnd"/>
            <w:r>
              <w:rPr>
                <w:rFonts w:cs="Times New Roman"/>
              </w:rPr>
              <w:t xml:space="preserve"> какая нарядная </w:t>
            </w:r>
            <w:r>
              <w:rPr>
                <w:rFonts w:cs="Times New Roman"/>
              </w:rPr>
              <w:t>и праздничная получилась роспись.</w:t>
            </w:r>
          </w:p>
          <w:p w:rsidR="00366A89" w:rsidRDefault="00CE251C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Рассматривание и описание гжельской посуды.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Воспитатель организует беседу и обращает внимание детей на элементы росписи. Обыкновенная, казалось бы, чашка. Но сколько умения и старания вложил мастер для её украшения.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Это </w:t>
            </w:r>
            <w:r>
              <w:rPr>
                <w:rFonts w:cs="Times New Roman"/>
              </w:rPr>
              <w:t>ваза. Чем украшено её горлышко и донышко?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Что располагается на самой широкой части вазы?  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 это – гжельский чайник. Расскажите, какими элементами мастер украсил носик, крышечку, ручку и, конечно же, сам чайник.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Роспись гжельская необычная. По белому фон</w:t>
            </w:r>
            <w:r>
              <w:rPr>
                <w:rFonts w:cs="Times New Roman"/>
              </w:rPr>
              <w:t>у рука художника кисточкой с краской то сильнее нажмёт, то слабее. И всё, что нарисует, становится синим и голубым – цветы, листья, травка.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Физкультминутка «Посуда»</w:t>
            </w:r>
          </w:p>
          <w:p w:rsidR="00366A89" w:rsidRDefault="00CE251C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солнышку, по солнышку</w:t>
            </w:r>
          </w:p>
          <w:p w:rsidR="00366A89" w:rsidRDefault="00CE251C">
            <w:pPr>
              <w:pStyle w:val="Textbody"/>
            </w:pPr>
            <w:r>
              <w:t>Дорожкой луговой</w:t>
            </w:r>
          </w:p>
          <w:p w:rsidR="00366A89" w:rsidRDefault="00CE251C">
            <w:pPr>
              <w:pStyle w:val="Textbody"/>
            </w:pPr>
            <w:r>
              <w:t>Иду по мягкой травушке</w:t>
            </w:r>
          </w:p>
          <w:p w:rsidR="00366A89" w:rsidRDefault="00CE251C">
            <w:pPr>
              <w:pStyle w:val="Textbody"/>
            </w:pPr>
            <w:r>
              <w:t>Я летнею порой. (Ходьба н</w:t>
            </w:r>
            <w:r>
              <w:t>а месте, взмахи руками).</w:t>
            </w:r>
          </w:p>
          <w:p w:rsidR="00366A89" w:rsidRDefault="00CE251C">
            <w:pPr>
              <w:pStyle w:val="Textbody"/>
            </w:pPr>
            <w:r>
              <w:lastRenderedPageBreak/>
              <w:t>И любо мне, и весело,</w:t>
            </w:r>
          </w:p>
          <w:p w:rsidR="00366A89" w:rsidRDefault="00CE251C">
            <w:pPr>
              <w:pStyle w:val="Textbody"/>
            </w:pPr>
            <w:r>
              <w:t>Смотрю по сторонам,</w:t>
            </w:r>
          </w:p>
          <w:p w:rsidR="00366A89" w:rsidRDefault="00CE251C">
            <w:pPr>
              <w:pStyle w:val="Textbody"/>
            </w:pPr>
            <w:r>
              <w:t>Голубеньким и синеньким</w:t>
            </w:r>
          </w:p>
          <w:p w:rsidR="00366A89" w:rsidRDefault="00CE251C">
            <w:pPr>
              <w:pStyle w:val="Textbody"/>
            </w:pPr>
            <w:r>
              <w:t>Я радуюсь цветам. (Повороты направо, налево, любуются цветами).</w:t>
            </w:r>
          </w:p>
          <w:p w:rsidR="00366A89" w:rsidRDefault="00366A89">
            <w:pPr>
              <w:pStyle w:val="Standard"/>
              <w:jc w:val="both"/>
              <w:rPr>
                <w:rFonts w:cs="Times New Roman"/>
              </w:rPr>
            </w:pPr>
          </w:p>
          <w:p w:rsidR="00366A89" w:rsidRDefault="00CE251C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Дидактическая игра «Собери посуду»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Воспитатель предлагает детям игру «Собери посуду». На подносе л</w:t>
            </w:r>
            <w:r>
              <w:rPr>
                <w:rFonts w:cs="Times New Roman"/>
              </w:rPr>
              <w:t>ежат разрезанные, нарисованные изделия гжельских мастеров: чайник, сахарница, блюдце, чашка.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Как называется посуда, которую вы сложили из осколков? (гжельская).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Кто расписывает такими узорами? (гжельские мастера)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Есть в Подмосковье такое местечко –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Белая </w:t>
            </w:r>
            <w:r>
              <w:rPr>
                <w:rFonts w:cs="Times New Roman"/>
              </w:rPr>
              <w:t>рощица, синяя речка.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этой негромкой российской природе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Слышится эхо волшебных мелодий.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 светлее вода родничковая,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 дыхание ветра свежей,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Расцветает Гжель васильковая,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Незабудковая Гжель…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Ребята, посуду мы собрали, только ее не склеишь теперь. Вот </w:t>
            </w:r>
            <w:r>
              <w:rPr>
                <w:rFonts w:cs="Times New Roman"/>
              </w:rPr>
              <w:t>что, а чем вы не мастера? Поможете посуду расписать?</w:t>
            </w:r>
          </w:p>
          <w:p w:rsidR="00366A89" w:rsidRDefault="00CE251C">
            <w:pPr>
              <w:pStyle w:val="Standard"/>
              <w:jc w:val="both"/>
            </w:pPr>
            <w:r>
              <w:rPr>
                <w:rFonts w:cs="Times New Roman"/>
              </w:rPr>
              <w:t>Ещё раз вспомним, какие цвета используют в гжельской росписи?  (Синий). Чем украшается середина изделия? (гжельской розой). Из каких элементов состоит цветок? (из мазков). Как они расположены? (два мазк</w:t>
            </w:r>
            <w:r>
              <w:rPr>
                <w:rFonts w:cs="Times New Roman"/>
              </w:rPr>
              <w:t xml:space="preserve">а с одной стороны, два – с другой, в середине – тонкая сеточка). Что располагается вокруг большого цветка? (листья, веточки). Что будем рисовать широкой кистью? (лепестки розы, листья). Что нарисуем концом кисти? (сеточку, усики, завитки). </w:t>
            </w:r>
            <w:r>
              <w:rPr>
                <w:rFonts w:cs="Times New Roman"/>
                <w:b/>
              </w:rPr>
              <w:t>Рисование гжельс</w:t>
            </w:r>
            <w:r>
              <w:rPr>
                <w:rFonts w:cs="Times New Roman"/>
                <w:b/>
              </w:rPr>
              <w:t>кой посуды.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Пальчиковая гимнастика: «Цветы»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Наши синие цветки распускают лепестки.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Ветерок чуть дышит,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Лепестки колышет.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Наши синие цветки закрывают лепестки.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Тихо засыпают,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Головой качают.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Дети выбирают предмет посуды и приступают к украшению гжельским </w:t>
            </w:r>
            <w:r>
              <w:rPr>
                <w:rFonts w:cs="Times New Roman"/>
              </w:rPr>
              <w:t>узором.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ходе работы обращаю внимание на последовательность рисования, на правильность составления мазка, на украшение цветка, усиками, листочками, завитками.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окончании работы предлагаю детям поставить свои работы на стол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(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тол свободный со скатертью</w:t>
            </w:r>
            <w:r>
              <w:rPr>
                <w:rFonts w:cs="Times New Roman"/>
              </w:rPr>
              <w:t xml:space="preserve"> приготовлен заранее).</w:t>
            </w:r>
          </w:p>
          <w:p w:rsidR="00366A89" w:rsidRDefault="00CE251C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Рефлексивно-оценочный этап.</w:t>
            </w:r>
          </w:p>
          <w:p w:rsidR="00366A89" w:rsidRDefault="00CE251C">
            <w:pPr>
              <w:pStyle w:val="Standard"/>
              <w:jc w:val="both"/>
            </w:pPr>
            <w:r>
              <w:rPr>
                <w:rFonts w:cs="Times New Roman"/>
              </w:rPr>
              <w:t>Воспитатель предлагает детям высказать предположения о том, удалось ли им помочь, аргументировать свои ответы.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Воспитатель благодарит детей за помощь, </w:t>
            </w:r>
            <w:proofErr w:type="gramStart"/>
            <w:r>
              <w:rPr>
                <w:rFonts w:cs="Times New Roman"/>
              </w:rPr>
              <w:t>отмечаю какая расписная получилась</w:t>
            </w:r>
            <w:proofErr w:type="gramEnd"/>
            <w:r>
              <w:rPr>
                <w:rFonts w:cs="Times New Roman"/>
              </w:rPr>
              <w:t xml:space="preserve"> посуда. Будто голуб</w:t>
            </w:r>
            <w:r>
              <w:rPr>
                <w:rFonts w:cs="Times New Roman"/>
              </w:rPr>
              <w:t>ые узоры ожили на них. На каждом расцвела пышная гжельская роза в окружении листьев, бутонов, завитков. И как у настоящих мастеров, ни один узор не повторяется, у каждого есть что-то своё, особенное.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Ай да посуда, что за диво, хороша и та, и та,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Вся наряд</w:t>
            </w:r>
            <w:r>
              <w:rPr>
                <w:rFonts w:cs="Times New Roman"/>
              </w:rPr>
              <w:t>на и красива, расписная, вся в цветах!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Здесь и роза, и ромашка, одуванчик, васильки,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 синей сеточкой по краю, просто глаз не отвести.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Сотворили это чудо не за тридевять земель,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Расписали ту посуду на Руси, в местечке Гжель.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Край фарфорового чуда, а кругом</w:t>
            </w:r>
            <w:r>
              <w:rPr>
                <w:rFonts w:cs="Times New Roman"/>
              </w:rPr>
              <w:t xml:space="preserve"> него леса.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Синеглазая посуда, как весною небеса.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Вазы, чайники и блюда так и светят на столе!</w:t>
            </w:r>
          </w:p>
          <w:p w:rsidR="00366A89" w:rsidRDefault="00CE251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 раскрашенной посуды есть вкусней и веселей!</w:t>
            </w:r>
          </w:p>
          <w:p w:rsidR="00366A89" w:rsidRDefault="00366A89">
            <w:pPr>
              <w:pStyle w:val="Standard"/>
              <w:jc w:val="both"/>
              <w:rPr>
                <w:rFonts w:cs="Times New Roman"/>
              </w:rPr>
            </w:pPr>
          </w:p>
          <w:p w:rsidR="00366A89" w:rsidRDefault="00366A8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A89" w:rsidRDefault="00366A89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</w:tbl>
    <w:p w:rsidR="00366A89" w:rsidRDefault="00366A89">
      <w:pPr>
        <w:pStyle w:val="Standard"/>
        <w:shd w:val="clear" w:color="auto" w:fill="FFFFFF"/>
        <w:jc w:val="center"/>
        <w:rPr>
          <w:rFonts w:eastAsia="Andale Sans UI" w:cs="Times New Roman"/>
          <w:b/>
          <w:bCs/>
          <w:color w:val="000000"/>
          <w:sz w:val="26"/>
          <w:szCs w:val="26"/>
          <w:shd w:val="clear" w:color="auto" w:fill="FFFFFF"/>
          <w:lang w:eastAsia="ru-RU" w:bidi="en-US"/>
        </w:rPr>
      </w:pPr>
    </w:p>
    <w:sectPr w:rsidR="00366A8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251C">
      <w:r>
        <w:separator/>
      </w:r>
    </w:p>
  </w:endnote>
  <w:endnote w:type="continuationSeparator" w:id="0">
    <w:p w:rsidR="00000000" w:rsidRDefault="00CE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251C">
      <w:r>
        <w:rPr>
          <w:color w:val="000000"/>
        </w:rPr>
        <w:separator/>
      </w:r>
    </w:p>
  </w:footnote>
  <w:footnote w:type="continuationSeparator" w:id="0">
    <w:p w:rsidR="00000000" w:rsidRDefault="00CE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97A"/>
    <w:multiLevelType w:val="multilevel"/>
    <w:tmpl w:val="0D54B4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AC4C39"/>
    <w:multiLevelType w:val="multilevel"/>
    <w:tmpl w:val="BA7A56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3184039"/>
    <w:multiLevelType w:val="multilevel"/>
    <w:tmpl w:val="092052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A89"/>
    <w:rsid w:val="00366A89"/>
    <w:rsid w:val="00C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5726</Characters>
  <Application>Microsoft Office Word</Application>
  <DocSecurity>0</DocSecurity>
  <Lines>47</Lines>
  <Paragraphs>13</Paragraphs>
  <ScaleCrop>false</ScaleCrop>
  <Company>Microsoft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2017-11-07T22:32:00Z</cp:lastPrinted>
  <dcterms:created xsi:type="dcterms:W3CDTF">2017-10-30T23:31:00Z</dcterms:created>
  <dcterms:modified xsi:type="dcterms:W3CDTF">2018-10-08T18:26:00Z</dcterms:modified>
</cp:coreProperties>
</file>